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F9935" w14:textId="77777777" w:rsidR="00526FDF" w:rsidRDefault="00526FDF" w:rsidP="00526FDF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596DD201" w14:textId="77777777" w:rsidR="00324951" w:rsidRDefault="00324951" w:rsidP="00526FDF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3F928315" w14:textId="77777777" w:rsidR="00324951" w:rsidRPr="00A84A3B" w:rsidRDefault="00324951" w:rsidP="00324951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 w:rsidRPr="00A84A3B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360D049E" w14:textId="1F86D671" w:rsidR="00324951" w:rsidRPr="009015E7" w:rsidRDefault="00324951" w:rsidP="00324951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9015E7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</w:t>
      </w:r>
      <w:r w:rsidRPr="009015E7">
        <w:rPr>
          <w:rFonts w:ascii="Arial" w:hAnsi="Arial" w:cs="Arial"/>
          <w:sz w:val="24"/>
          <w:szCs w:val="24"/>
        </w:rPr>
        <w:t xml:space="preserve"> SEMESTER</w:t>
      </w:r>
      <w:r>
        <w:rPr>
          <w:rFonts w:ascii="Arial" w:hAnsi="Arial" w:cs="Arial"/>
          <w:sz w:val="24"/>
          <w:szCs w:val="24"/>
        </w:rPr>
        <w:t xml:space="preserve">   </w:t>
      </w:r>
      <w:r w:rsidRPr="009015E7">
        <w:rPr>
          <w:rFonts w:ascii="Arial" w:hAnsi="Arial" w:cs="Arial"/>
          <w:b/>
          <w:spacing w:val="20"/>
          <w:sz w:val="24"/>
          <w:szCs w:val="24"/>
        </w:rPr>
        <w:t>AGRI</w:t>
      </w:r>
      <w:r>
        <w:rPr>
          <w:rFonts w:ascii="Arial" w:hAnsi="Arial" w:cs="Arial"/>
          <w:b/>
          <w:spacing w:val="20"/>
          <w:sz w:val="24"/>
          <w:szCs w:val="24"/>
        </w:rPr>
        <w:t>CULTURE AND RURAL</w:t>
      </w:r>
      <w:r>
        <w:rPr>
          <w:rFonts w:ascii="Arial" w:hAnsi="Arial" w:cs="Arial"/>
          <w:b/>
          <w:spacing w:val="20"/>
          <w:sz w:val="24"/>
          <w:szCs w:val="24"/>
        </w:rPr>
        <w:t>DEVELOPMENT</w:t>
      </w:r>
      <w:r w:rsidRPr="009015E7">
        <w:rPr>
          <w:rFonts w:ascii="Arial" w:hAnsi="Arial" w:cs="Arial"/>
          <w:iCs/>
          <w:sz w:val="24"/>
          <w:szCs w:val="24"/>
        </w:rPr>
        <w:t>Time</w:t>
      </w:r>
      <w:proofErr w:type="gramStart"/>
      <w:r w:rsidRPr="009015E7">
        <w:rPr>
          <w:rFonts w:ascii="Arial" w:hAnsi="Arial" w:cs="Arial"/>
          <w:iCs/>
          <w:sz w:val="24"/>
          <w:szCs w:val="24"/>
        </w:rPr>
        <w:t>:</w:t>
      </w:r>
      <w:r w:rsidRPr="009015E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0</w:t>
      </w:r>
      <w:r w:rsidRPr="009015E7">
        <w:rPr>
          <w:rFonts w:ascii="Arial" w:hAnsi="Arial" w:cs="Arial"/>
          <w:sz w:val="24"/>
          <w:szCs w:val="24"/>
        </w:rPr>
        <w:t>hrs</w:t>
      </w:r>
      <w:proofErr w:type="gramEnd"/>
      <w:r w:rsidRPr="009015E7">
        <w:rPr>
          <w:rFonts w:ascii="Arial" w:hAnsi="Arial" w:cs="Arial"/>
          <w:sz w:val="24"/>
          <w:szCs w:val="24"/>
        </w:rPr>
        <w:t>/week</w:t>
      </w:r>
    </w:p>
    <w:p w14:paraId="21BEE8D0" w14:textId="4F1E9854" w:rsidR="00324951" w:rsidRDefault="00324951" w:rsidP="00324951">
      <w:pPr>
        <w:tabs>
          <w:tab w:val="left" w:pos="360"/>
        </w:tabs>
        <w:spacing w:after="0"/>
        <w:ind w:left="360" w:right="332"/>
        <w:rPr>
          <w:rFonts w:ascii="Arial" w:hAnsi="Arial" w:cs="Arial"/>
          <w:sz w:val="24"/>
          <w:szCs w:val="24"/>
        </w:rPr>
      </w:pPr>
      <w:r w:rsidRPr="009015E7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GRD</w:t>
      </w:r>
      <w:r w:rsidRPr="009015E7">
        <w:rPr>
          <w:rFonts w:ascii="Arial" w:hAnsi="Arial" w:cs="Arial"/>
          <w:bCs/>
          <w:sz w:val="24"/>
          <w:szCs w:val="24"/>
        </w:rPr>
        <w:t xml:space="preserve"> 3</w:t>
      </w:r>
      <w:r>
        <w:rPr>
          <w:rFonts w:ascii="Arial" w:hAnsi="Arial" w:cs="Arial"/>
          <w:bCs/>
          <w:sz w:val="24"/>
          <w:szCs w:val="24"/>
        </w:rPr>
        <w:t>1</w:t>
      </w:r>
      <w:r w:rsidRPr="009015E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P</w:t>
      </w:r>
      <w:r w:rsidRPr="009015E7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(</w:t>
      </w:r>
      <w:r>
        <w:rPr>
          <w:rFonts w:ascii="Arial" w:hAnsi="Arial" w:cs="Arial"/>
          <w:spacing w:val="20"/>
          <w:sz w:val="24"/>
          <w:szCs w:val="24"/>
        </w:rPr>
        <w:t>1</w:t>
      </w:r>
      <w:r w:rsidRPr="009015E7"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spacing w:val="20"/>
          <w:sz w:val="24"/>
          <w:szCs w:val="24"/>
        </w:rPr>
        <w:tab/>
        <w:t xml:space="preserve">  </w:t>
      </w:r>
      <w:r>
        <w:rPr>
          <w:rFonts w:ascii="Arial" w:hAnsi="Arial" w:cs="Arial"/>
          <w:spacing w:val="20"/>
          <w:sz w:val="24"/>
          <w:szCs w:val="24"/>
        </w:rPr>
        <w:t xml:space="preserve">              </w:t>
      </w:r>
      <w:r>
        <w:rPr>
          <w:rFonts w:ascii="Arial" w:eastAsia="Arial" w:hAnsi="Arial" w:cs="Arial"/>
          <w:b/>
          <w:color w:val="231F20"/>
          <w:sz w:val="24"/>
          <w:szCs w:val="24"/>
        </w:rPr>
        <w:t>CROP IMPROVEMENT- I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015E7"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</w:t>
      </w:r>
      <w:r>
        <w:rPr>
          <w:rFonts w:ascii="Arial" w:eastAsia="Arial" w:hAnsi="Arial" w:cs="Arial"/>
          <w:b/>
          <w:sz w:val="24"/>
          <w:szCs w:val="24"/>
        </w:rPr>
        <w:t xml:space="preserve">               </w:t>
      </w:r>
      <w:r w:rsidRPr="009015E7">
        <w:rPr>
          <w:rFonts w:ascii="Arial" w:hAnsi="Arial" w:cs="Arial"/>
          <w:bCs/>
          <w:sz w:val="24"/>
          <w:szCs w:val="24"/>
        </w:rPr>
        <w:t>Marks</w:t>
      </w:r>
      <w:proofErr w:type="gramStart"/>
      <w:r w:rsidRPr="009015E7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>5</w:t>
      </w:r>
      <w:r w:rsidRPr="009015E7">
        <w:rPr>
          <w:rFonts w:ascii="Arial" w:hAnsi="Arial" w:cs="Arial"/>
          <w:bCs/>
          <w:sz w:val="24"/>
          <w:szCs w:val="24"/>
        </w:rPr>
        <w:t>0</w:t>
      </w:r>
      <w:proofErr w:type="gramEnd"/>
      <w:r>
        <w:rPr>
          <w:rFonts w:ascii="Arial" w:eastAsia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w.e.f_23AK_</w:t>
      </w:r>
      <w:r w:rsidRPr="009015E7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  <w:r w:rsidRPr="009015E7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 xml:space="preserve">6     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eastAsia="Arial" w:hAnsi="Arial" w:cs="Arial"/>
          <w:b/>
          <w:sz w:val="24"/>
          <w:szCs w:val="24"/>
        </w:rPr>
        <w:t>PRACTICAL</w:t>
      </w:r>
      <w:r w:rsidRPr="00736F17">
        <w:rPr>
          <w:rFonts w:ascii="Arial" w:hAnsi="Arial" w:cs="Arial"/>
          <w:b/>
          <w:sz w:val="24"/>
          <w:szCs w:val="24"/>
        </w:rPr>
        <w:t xml:space="preserve"> SYLLABUS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33F62517" w14:textId="77777777" w:rsidR="00324951" w:rsidRDefault="00324951" w:rsidP="00324951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651E49C0" w14:textId="77777777" w:rsidR="00324951" w:rsidRDefault="00324951" w:rsidP="00526FDF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00000008" w14:textId="77777777" w:rsidR="001F7586" w:rsidRDefault="0011623E" w:rsidP="00324951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Objectives:</w:t>
      </w:r>
    </w:p>
    <w:p w14:paraId="00000009" w14:textId="77777777" w:rsidR="001F7586" w:rsidRDefault="0011623E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study about the breeding objectives and breeding procedures of various crops</w:t>
      </w:r>
    </w:p>
    <w:p w14:paraId="0000000A" w14:textId="77777777" w:rsidR="001F7586" w:rsidRDefault="0011623E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study about the seed production technology of various crops</w:t>
      </w:r>
    </w:p>
    <w:p w14:paraId="0000000B" w14:textId="77777777" w:rsidR="001F7586" w:rsidRDefault="0011623E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understand floral biology of crops for effective hybridization</w:t>
      </w:r>
    </w:p>
    <w:p w14:paraId="5A4DD83A" w14:textId="77777777" w:rsidR="00526FDF" w:rsidRDefault="00526FDF" w:rsidP="00526FDF">
      <w:pPr>
        <w:spacing w:after="0" w:line="312" w:lineRule="auto"/>
        <w:ind w:left="720"/>
        <w:rPr>
          <w:rFonts w:ascii="Arial" w:eastAsia="Arial" w:hAnsi="Arial" w:cs="Arial"/>
          <w:sz w:val="24"/>
          <w:szCs w:val="24"/>
        </w:rPr>
      </w:pPr>
    </w:p>
    <w:p w14:paraId="0000000C" w14:textId="38311175" w:rsidR="001F7586" w:rsidRDefault="00324951" w:rsidP="00324951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11623E">
        <w:rPr>
          <w:rFonts w:ascii="Arial" w:eastAsia="Arial" w:hAnsi="Arial" w:cs="Arial"/>
          <w:b/>
          <w:sz w:val="24"/>
          <w:szCs w:val="24"/>
        </w:rPr>
        <w:t>Course Outcomes:</w:t>
      </w:r>
    </w:p>
    <w:p w14:paraId="0000000D" w14:textId="77777777" w:rsidR="001F7586" w:rsidRDefault="0011623E" w:rsidP="00324951">
      <w:pPr>
        <w:spacing w:after="0" w:line="312" w:lineRule="auto"/>
        <w:ind w:firstLine="70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0000000E" w14:textId="77777777" w:rsidR="001F7586" w:rsidRDefault="0011623E" w:rsidP="00324951">
      <w:pPr>
        <w:widowControl w:val="0"/>
        <w:spacing w:after="0" w:line="312" w:lineRule="auto"/>
        <w:ind w:left="702" w:right="12" w:hanging="3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CO1:  </w:t>
      </w:r>
      <w:r>
        <w:rPr>
          <w:rFonts w:ascii="Arial" w:eastAsia="Arial" w:hAnsi="Arial" w:cs="Arial"/>
          <w:sz w:val="24"/>
          <w:szCs w:val="24"/>
        </w:rPr>
        <w:t>Demonstrate emasculation and crossing techniques in each crop.</w:t>
      </w:r>
    </w:p>
    <w:p w14:paraId="0000000F" w14:textId="77777777" w:rsidR="001F7586" w:rsidRDefault="0011623E" w:rsidP="00324951">
      <w:pPr>
        <w:widowControl w:val="0"/>
        <w:spacing w:after="0" w:line="312" w:lineRule="auto"/>
        <w:ind w:left="742" w:right="12" w:hanging="3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CO2:  </w:t>
      </w:r>
      <w:r>
        <w:rPr>
          <w:rFonts w:ascii="Arial" w:eastAsia="Arial" w:hAnsi="Arial" w:cs="Arial"/>
          <w:sz w:val="24"/>
          <w:szCs w:val="24"/>
        </w:rPr>
        <w:t>Explain the floral biology of each crop.</w:t>
      </w:r>
    </w:p>
    <w:p w14:paraId="00000010" w14:textId="2C483A13" w:rsidR="001F7586" w:rsidRDefault="00324951" w:rsidP="00324951">
      <w:pPr>
        <w:widowControl w:val="0"/>
        <w:spacing w:after="0" w:line="312" w:lineRule="auto"/>
        <w:ind w:left="1440" w:right="12" w:hanging="1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11623E">
        <w:rPr>
          <w:rFonts w:ascii="Arial" w:eastAsia="Arial" w:hAnsi="Arial" w:cs="Arial"/>
          <w:b/>
          <w:sz w:val="24"/>
          <w:szCs w:val="24"/>
        </w:rPr>
        <w:t xml:space="preserve">CO3: </w:t>
      </w:r>
      <w:r w:rsidR="0011623E">
        <w:rPr>
          <w:rFonts w:ascii="Arial" w:eastAsia="Arial" w:hAnsi="Arial" w:cs="Arial"/>
          <w:sz w:val="24"/>
          <w:szCs w:val="24"/>
        </w:rPr>
        <w:t xml:space="preserve">Summarize the mode of pollination of each crop to carry out </w:t>
      </w:r>
      <w:r>
        <w:rPr>
          <w:rFonts w:ascii="Arial" w:eastAsia="Arial" w:hAnsi="Arial" w:cs="Arial"/>
          <w:sz w:val="24"/>
          <w:szCs w:val="24"/>
        </w:rPr>
        <w:t xml:space="preserve">effective </w:t>
      </w:r>
      <w:r w:rsidR="0011623E">
        <w:rPr>
          <w:rFonts w:ascii="Arial" w:eastAsia="Arial" w:hAnsi="Arial" w:cs="Arial"/>
          <w:sz w:val="24"/>
          <w:szCs w:val="24"/>
        </w:rPr>
        <w:t>emasculation procedures.</w:t>
      </w:r>
    </w:p>
    <w:p w14:paraId="776D1676" w14:textId="77777777" w:rsidR="00526FDF" w:rsidRDefault="00526FDF">
      <w:pPr>
        <w:widowControl w:val="0"/>
        <w:spacing w:after="0" w:line="312" w:lineRule="auto"/>
        <w:ind w:left="12" w:right="12" w:firstLine="8"/>
        <w:jc w:val="both"/>
        <w:rPr>
          <w:rFonts w:ascii="Arial" w:eastAsia="Arial" w:hAnsi="Arial" w:cs="Arial"/>
          <w:sz w:val="24"/>
          <w:szCs w:val="24"/>
        </w:rPr>
      </w:pPr>
    </w:p>
    <w:p w14:paraId="00000011" w14:textId="1E058FB0" w:rsidR="001F7586" w:rsidRDefault="00324951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11623E">
        <w:rPr>
          <w:rFonts w:ascii="Arial" w:eastAsia="Arial" w:hAnsi="Arial" w:cs="Arial"/>
          <w:b/>
          <w:sz w:val="24"/>
          <w:szCs w:val="24"/>
        </w:rPr>
        <w:t>EXPERIMENTS:</w:t>
      </w:r>
    </w:p>
    <w:p w14:paraId="00000012" w14:textId="77777777" w:rsidR="001F7586" w:rsidRDefault="0011623E" w:rsidP="003249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540"/>
        </w:tabs>
        <w:spacing w:after="0" w:line="312" w:lineRule="auto"/>
        <w:ind w:left="54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Hybridization techniques and precautions to be taken,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Floral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morphology,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selfing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emasculation and crossing techniques in field crops.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 Hrs.)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00000013" w14:textId="3911EE22" w:rsidR="001F7586" w:rsidRDefault="0011623E" w:rsidP="003249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3690"/>
        </w:tabs>
        <w:spacing w:after="0" w:line="312" w:lineRule="auto"/>
        <w:ind w:left="54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Floral biology,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anthesis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pollination,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selfing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emasculation and crossing techniques in rice.                                                                                                                      </w:t>
      </w:r>
      <w:r w:rsidR="00324951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 Hrs.</w:t>
      </w:r>
      <w:r>
        <w:rPr>
          <w:rFonts w:ascii="Arial" w:eastAsia="Arial" w:hAnsi="Arial" w:cs="Arial"/>
          <w:b/>
          <w:color w:val="000000"/>
          <w:sz w:val="24"/>
          <w:szCs w:val="24"/>
        </w:rPr>
        <w:t>)</w:t>
      </w:r>
      <w:bookmarkStart w:id="0" w:name="_GoBack"/>
      <w:bookmarkEnd w:id="0"/>
    </w:p>
    <w:p w14:paraId="00000014" w14:textId="77777777" w:rsidR="001F7586" w:rsidRDefault="0011623E" w:rsidP="003249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540"/>
        </w:tabs>
        <w:spacing w:after="0" w:line="312" w:lineRule="auto"/>
        <w:ind w:left="63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Floral biology,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anthesis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pollination,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selfing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emasculation and crossing techniques in Wheat.                                               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 Hrs.</w:t>
      </w:r>
      <w:r>
        <w:rPr>
          <w:rFonts w:ascii="Arial" w:eastAsia="Arial" w:hAnsi="Arial" w:cs="Arial"/>
          <w:b/>
          <w:color w:val="000000"/>
          <w:sz w:val="24"/>
          <w:szCs w:val="24"/>
        </w:rPr>
        <w:t>)</w:t>
      </w:r>
    </w:p>
    <w:p w14:paraId="00000015" w14:textId="77777777" w:rsidR="001F7586" w:rsidRDefault="0011623E" w:rsidP="003249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540"/>
        </w:tabs>
        <w:spacing w:after="0" w:line="312" w:lineRule="auto"/>
        <w:ind w:left="810" w:hanging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Floral biology,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anthesis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pollination,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selfing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emasculation and crossing techniques in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Sorghum.                                           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 Hrs.</w:t>
      </w:r>
      <w:r>
        <w:rPr>
          <w:rFonts w:ascii="Arial" w:eastAsia="Arial" w:hAnsi="Arial" w:cs="Arial"/>
          <w:b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1F7586" w:rsidRDefault="0011623E" w:rsidP="003249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540"/>
        </w:tabs>
        <w:spacing w:after="0" w:line="312" w:lineRule="auto"/>
        <w:ind w:left="900" w:hanging="63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Floral biology,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anthesis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pollination,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selfing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emasculation and crossing techniques in Pearl millet and Finger millet.            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 Hrs.</w:t>
      </w:r>
      <w:r>
        <w:rPr>
          <w:rFonts w:ascii="Arial" w:eastAsia="Arial" w:hAnsi="Arial" w:cs="Arial"/>
          <w:b/>
          <w:color w:val="000000"/>
          <w:sz w:val="24"/>
          <w:szCs w:val="24"/>
        </w:rPr>
        <w:t>)</w:t>
      </w:r>
    </w:p>
    <w:p w14:paraId="00000017" w14:textId="77777777" w:rsidR="001F7586" w:rsidRDefault="0011623E" w:rsidP="003249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540"/>
        </w:tabs>
        <w:spacing w:after="0" w:line="312" w:lineRule="auto"/>
        <w:ind w:left="900" w:hanging="63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Floral biology,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anthesis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pollination,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selfing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emasculation and crossing techniques in Chickpea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Pigeonpea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               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 Hrs.)</w:t>
      </w:r>
    </w:p>
    <w:p w14:paraId="00000018" w14:textId="77777777" w:rsidR="001F7586" w:rsidRDefault="001F7586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9" w14:textId="43FFC0AA" w:rsidR="001F7586" w:rsidRDefault="0011623E" w:rsidP="0011623E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**          **            **</w:t>
      </w:r>
    </w:p>
    <w:sectPr w:rsidR="001F7586" w:rsidSect="00324951">
      <w:pgSz w:w="11906" w:h="16838" w:code="9"/>
      <w:pgMar w:top="720" w:right="720" w:bottom="720" w:left="1152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F247C"/>
    <w:multiLevelType w:val="multilevel"/>
    <w:tmpl w:val="CC78D658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AD6167"/>
    <w:multiLevelType w:val="multilevel"/>
    <w:tmpl w:val="087E2E4A"/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84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586"/>
    <w:rsid w:val="00071E4A"/>
    <w:rsid w:val="0011623E"/>
    <w:rsid w:val="001F7586"/>
    <w:rsid w:val="00324951"/>
    <w:rsid w:val="0052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A3CE9A-63BE-4233-BF0C-9C1A4170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6F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CD26F7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E40335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6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Vv5I1nLaaEBEJQ1fViUhrYckNg==">CgMxLjA4AHIhMW16U011R3JocnA5QjRjNXY0dmk3VDFkLWZpS21POFVW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7</cp:revision>
  <dcterms:created xsi:type="dcterms:W3CDTF">2022-04-28T04:09:00Z</dcterms:created>
  <dcterms:modified xsi:type="dcterms:W3CDTF">2025-07-31T03:51:00Z</dcterms:modified>
</cp:coreProperties>
</file>